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180" w:rsidRDefault="00096180">
      <w:r>
        <w:t>20 мая 2020</w:t>
      </w:r>
    </w:p>
    <w:p w:rsidR="00096180" w:rsidRDefault="00096180">
      <w:r>
        <w:t>Информатика 10</w:t>
      </w:r>
    </w:p>
    <w:p w:rsidR="00E83870" w:rsidRDefault="00096180">
      <w:r>
        <w:t xml:space="preserve">Тема: </w:t>
      </w:r>
      <w:r w:rsidRPr="00096180">
        <w:t>Технологии построения анимационных изображений. Технологии трехмерной графики. Практическая работа №13 по теме «Кодирование текстовой информации»</w:t>
      </w:r>
    </w:p>
    <w:p w:rsidR="002C0C5C" w:rsidRDefault="002C0C5C" w:rsidP="00096180">
      <w:pPr>
        <w:pStyle w:val="a3"/>
        <w:numPr>
          <w:ilvl w:val="0"/>
          <w:numId w:val="1"/>
        </w:numPr>
      </w:pPr>
      <w:r>
        <w:t xml:space="preserve">Изучить </w:t>
      </w:r>
      <w:r w:rsidR="00096180">
        <w:t xml:space="preserve"> </w:t>
      </w:r>
      <w:hyperlink r:id="rId6" w:history="1">
        <w:r w:rsidR="00096180">
          <w:rPr>
            <w:rStyle w:val="a4"/>
          </w:rPr>
          <w:t>https://kinesko.com/blog/animaciya-i-3d-mul-tiplikaciya-sozdanie-personazhej/sozdanie-animacii-chto-gde-kogda</w:t>
        </w:r>
      </w:hyperlink>
      <w:r>
        <w:t xml:space="preserve"> и </w:t>
      </w:r>
      <w:hyperlink r:id="rId7" w:history="1">
        <w:r>
          <w:rPr>
            <w:rStyle w:val="a4"/>
          </w:rPr>
          <w:t>https://3dnews.ru/917925</w:t>
        </w:r>
      </w:hyperlink>
    </w:p>
    <w:p w:rsidR="00096180" w:rsidRPr="00096180" w:rsidRDefault="00096180" w:rsidP="00096180">
      <w:pPr>
        <w:pStyle w:val="a3"/>
        <w:numPr>
          <w:ilvl w:val="0"/>
          <w:numId w:val="1"/>
        </w:numPr>
      </w:pPr>
      <w:r>
        <w:t xml:space="preserve">Выполнить по примеру и прислать на </w:t>
      </w:r>
      <w:proofErr w:type="spellStart"/>
      <w:r>
        <w:rPr>
          <w:lang w:val="en-US"/>
        </w:rPr>
        <w:t>Dusha</w:t>
      </w:r>
      <w:proofErr w:type="spellEnd"/>
      <w:r w:rsidRPr="00096180">
        <w:t>_</w:t>
      </w:r>
      <w:proofErr w:type="spellStart"/>
      <w:r>
        <w:rPr>
          <w:lang w:val="en-US"/>
        </w:rPr>
        <w:t>adi</w:t>
      </w:r>
      <w:proofErr w:type="spellEnd"/>
      <w:r w:rsidRPr="00096180">
        <w:t>@</w:t>
      </w:r>
      <w:r>
        <w:rPr>
          <w:lang w:val="en-US"/>
        </w:rPr>
        <w:t>mail</w:t>
      </w:r>
      <w:r w:rsidRPr="00096180">
        <w:t>.</w:t>
      </w:r>
      <w:proofErr w:type="spellStart"/>
      <w:r>
        <w:rPr>
          <w:lang w:val="en-US"/>
        </w:rPr>
        <w:t>ru</w:t>
      </w:r>
      <w:proofErr w:type="spellEnd"/>
      <w:r>
        <w:t xml:space="preserve"> </w:t>
      </w:r>
      <w:hyperlink r:id="rId8" w:history="1">
        <w:r>
          <w:rPr>
            <w:rStyle w:val="a4"/>
          </w:rPr>
          <w:t>https://www.youtube.com/watch?v=vzWRkf84gGI</w:t>
        </w:r>
      </w:hyperlink>
    </w:p>
    <w:p w:rsidR="00096180" w:rsidRDefault="002C0C5C" w:rsidP="00096180">
      <w:pPr>
        <w:pStyle w:val="a3"/>
        <w:numPr>
          <w:ilvl w:val="0"/>
          <w:numId w:val="1"/>
        </w:numPr>
      </w:pPr>
      <w:r>
        <w:t xml:space="preserve">Выполнить по примеру и прислать на </w:t>
      </w:r>
      <w:proofErr w:type="spellStart"/>
      <w:r>
        <w:rPr>
          <w:lang w:val="en-US"/>
        </w:rPr>
        <w:t>Dusha</w:t>
      </w:r>
      <w:proofErr w:type="spellEnd"/>
      <w:r w:rsidRPr="00096180">
        <w:t>_</w:t>
      </w:r>
      <w:proofErr w:type="spellStart"/>
      <w:r>
        <w:rPr>
          <w:lang w:val="en-US"/>
        </w:rPr>
        <w:t>adi</w:t>
      </w:r>
      <w:proofErr w:type="spellEnd"/>
      <w:r w:rsidRPr="00096180">
        <w:t>@</w:t>
      </w:r>
      <w:r>
        <w:rPr>
          <w:lang w:val="en-US"/>
        </w:rPr>
        <w:t>mail</w:t>
      </w:r>
      <w:r w:rsidRPr="00096180">
        <w:t>.</w:t>
      </w:r>
      <w:proofErr w:type="spellStart"/>
      <w:r>
        <w:rPr>
          <w:lang w:val="en-US"/>
        </w:rPr>
        <w:t>ru</w:t>
      </w:r>
      <w:proofErr w:type="spellEnd"/>
      <w:r>
        <w:t xml:space="preserve"> </w:t>
      </w:r>
      <w:hyperlink r:id="rId9" w:history="1">
        <w:r>
          <w:rPr>
            <w:rStyle w:val="a4"/>
          </w:rPr>
          <w:t>https://www.youtube.com/watch?v=wpAy6E5NE7A</w:t>
        </w:r>
      </w:hyperlink>
      <w:bookmarkStart w:id="0" w:name="_GoBack"/>
      <w:bookmarkEnd w:id="0"/>
    </w:p>
    <w:sectPr w:rsidR="00096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84526D"/>
    <w:multiLevelType w:val="hybridMultilevel"/>
    <w:tmpl w:val="65002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80"/>
    <w:rsid w:val="00096180"/>
    <w:rsid w:val="002C0C5C"/>
    <w:rsid w:val="00E8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18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961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18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961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zWRkf84gG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3dnews.ru/9179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nesko.com/blog/animaciya-i-3d-mul-tiplikaciya-sozdanie-personazhej/sozdanie-animacii-chto-gde-kogd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wpAy6E5NE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2020-05-19T13:24:00Z</dcterms:created>
  <dcterms:modified xsi:type="dcterms:W3CDTF">2020-05-19T13:42:00Z</dcterms:modified>
</cp:coreProperties>
</file>